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4E" w:rsidRPr="00614C59" w:rsidRDefault="001A084E" w:rsidP="00614C59">
      <w:pPr>
        <w:spacing w:line="288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14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Разъяснения по заполнению формы № </w:t>
      </w:r>
      <w:r w:rsidR="00A85234" w:rsidRPr="00614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614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A85234" w:rsidRPr="00614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 </w:t>
      </w:r>
      <w:r w:rsidRPr="00614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(условия труда) </w:t>
      </w:r>
    </w:p>
    <w:p w:rsidR="00E615F5" w:rsidRPr="00614C59" w:rsidRDefault="001A084E" w:rsidP="00614C5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14C59">
        <w:rPr>
          <w:rFonts w:ascii="Times New Roman" w:hAnsi="Times New Roman"/>
          <w:b/>
          <w:sz w:val="28"/>
          <w:szCs w:val="28"/>
        </w:rPr>
        <w:t>«Сведения о состоянии условий труда и компенсациях за работу с вредными и (или) опасными условиями труда»</w:t>
      </w:r>
    </w:p>
    <w:p w:rsidR="005B52CB" w:rsidRPr="00614C59" w:rsidRDefault="005B52CB" w:rsidP="00614C5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B4" w:rsidRPr="00614C59" w:rsidRDefault="00C864EB" w:rsidP="00614C59">
      <w:pPr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>Форму федерального статистического наблюдения</w:t>
      </w:r>
      <w:r w:rsidR="00D06EC7" w:rsidRPr="00614C59">
        <w:rPr>
          <w:rFonts w:ascii="Times New Roman" w:hAnsi="Times New Roman"/>
          <w:sz w:val="28"/>
          <w:szCs w:val="28"/>
        </w:rPr>
        <w:t xml:space="preserve"> № 1-Т (условия труда) «Сведения о состоянии условий труда и компенсациях за работу с вредными и (или) опасными условиями труда», утвержденн</w:t>
      </w:r>
      <w:r w:rsidR="00E7011A" w:rsidRPr="00614C59">
        <w:rPr>
          <w:rFonts w:ascii="Times New Roman" w:hAnsi="Times New Roman"/>
          <w:sz w:val="28"/>
          <w:szCs w:val="28"/>
        </w:rPr>
        <w:t>ую</w:t>
      </w:r>
      <w:r w:rsidR="00D06EC7" w:rsidRPr="00614C59">
        <w:rPr>
          <w:rFonts w:ascii="Times New Roman" w:hAnsi="Times New Roman"/>
          <w:sz w:val="28"/>
          <w:szCs w:val="28"/>
        </w:rPr>
        <w:t xml:space="preserve"> приказом Росстата от 31 июля 2023 г. №</w:t>
      </w:r>
      <w:r w:rsidR="00614C59">
        <w:rPr>
          <w:rFonts w:ascii="Times New Roman" w:hAnsi="Times New Roman"/>
          <w:sz w:val="28"/>
          <w:szCs w:val="28"/>
        </w:rPr>
        <w:t>  </w:t>
      </w:r>
      <w:r w:rsidR="00D06EC7" w:rsidRPr="00614C59">
        <w:rPr>
          <w:rFonts w:ascii="Times New Roman" w:hAnsi="Times New Roman"/>
          <w:sz w:val="28"/>
          <w:szCs w:val="28"/>
        </w:rPr>
        <w:t>360</w:t>
      </w:r>
      <w:r w:rsidR="00DC47B4" w:rsidRPr="00614C59">
        <w:rPr>
          <w:rFonts w:ascii="Times New Roman" w:hAnsi="Times New Roman"/>
          <w:sz w:val="28"/>
          <w:szCs w:val="28"/>
        </w:rPr>
        <w:t xml:space="preserve"> представляют юридические лица (без субъектов малого предпринимательства) и их обособленные подразделения всех форм собственности, основной вид экономической деятельности которых в соответствии с классификацией по Общероссийскому классификатору видов экономической деятельности </w:t>
      </w:r>
      <w:r w:rsidR="00BC3808" w:rsidRPr="00BC3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 029-2014 </w:t>
      </w:r>
      <w:r w:rsidR="00DC47B4" w:rsidRPr="00614C59">
        <w:rPr>
          <w:rFonts w:ascii="Times New Roman" w:hAnsi="Times New Roman"/>
          <w:sz w:val="28"/>
          <w:szCs w:val="28"/>
        </w:rPr>
        <w:t xml:space="preserve">(ОКВЭД 2) относится к сельскому, лесному хозяйству, охоте, рыболовству и рыбоводству; добыче полезных ископаемых; обрабатывающим производствам; обеспечению электрической энергией, газом и паром; кондиционированию воздуха; водоснабжению; водоотведению, организации сбора и утилизации отходов, по ликвидации загрязнений; строительству; транспортировке и хранению; деятельности в области информации и связи (разделы A, B, C, D, E, F, H, J по ОКВЭД2). </w:t>
      </w:r>
    </w:p>
    <w:p w:rsidR="00C864EB" w:rsidRPr="00614C59" w:rsidRDefault="00404190" w:rsidP="00614C59">
      <w:pPr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>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404190" w:rsidRPr="00614C59" w:rsidRDefault="00404190" w:rsidP="00614C59">
      <w:pPr>
        <w:spacing w:line="288" w:lineRule="auto"/>
        <w:rPr>
          <w:rFonts w:ascii="Times New Roman" w:hAnsi="Times New Roman"/>
          <w:b/>
          <w:sz w:val="28"/>
          <w:szCs w:val="28"/>
        </w:rPr>
      </w:pPr>
      <w:r w:rsidRPr="00614C59">
        <w:rPr>
          <w:rFonts w:ascii="Times New Roman" w:hAnsi="Times New Roman"/>
          <w:b/>
          <w:sz w:val="28"/>
          <w:szCs w:val="28"/>
        </w:rPr>
        <w:t>С бланком формы можно ознакомиться на официальном сайте Росстата (</w:t>
      </w:r>
      <w:hyperlink r:id="rId7" w:history="1">
        <w:r w:rsidRPr="00614C59">
          <w:rPr>
            <w:rFonts w:ascii="Times New Roman" w:hAnsi="Times New Roman"/>
            <w:b/>
            <w:sz w:val="28"/>
            <w:szCs w:val="28"/>
          </w:rPr>
          <w:t>https://rosstat.gov.ru/</w:t>
        </w:r>
      </w:hyperlink>
      <w:r w:rsidRPr="00614C59">
        <w:rPr>
          <w:rFonts w:ascii="Times New Roman" w:hAnsi="Times New Roman"/>
          <w:b/>
          <w:sz w:val="28"/>
          <w:szCs w:val="28"/>
        </w:rPr>
        <w:t>) 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наблюдения.</w:t>
      </w:r>
    </w:p>
    <w:p w:rsidR="000C35FE" w:rsidRPr="00614C59" w:rsidRDefault="000C35FE" w:rsidP="00614C59">
      <w:pPr>
        <w:spacing w:line="288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14C59">
        <w:rPr>
          <w:rFonts w:ascii="Times New Roman" w:hAnsi="Times New Roman"/>
          <w:b/>
          <w:sz w:val="28"/>
          <w:szCs w:val="28"/>
        </w:rPr>
        <w:t xml:space="preserve">Срок предоставления формы респондентами в органы государственной статистики </w:t>
      </w:r>
      <w:r w:rsidR="00614C59" w:rsidRPr="00614C59">
        <w:rPr>
          <w:rFonts w:ascii="Times New Roman" w:hAnsi="Times New Roman"/>
          <w:b/>
          <w:sz w:val="28"/>
          <w:szCs w:val="28"/>
        </w:rPr>
        <w:t>– с 1 по 21 января после отчетного года</w:t>
      </w:r>
      <w:r w:rsidRPr="00614C59">
        <w:rPr>
          <w:rFonts w:ascii="Times New Roman" w:hAnsi="Times New Roman"/>
          <w:b/>
          <w:sz w:val="28"/>
          <w:szCs w:val="28"/>
        </w:rPr>
        <w:t xml:space="preserve">. </w:t>
      </w:r>
    </w:p>
    <w:p w:rsidR="00134A21" w:rsidRPr="00614C59" w:rsidRDefault="00A55ED1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 xml:space="preserve">Настоящая форма заполняется в соответствии со штатным расписанием, утвержденным руководителем организации. Основой для заполнения показателей о состоянии условий труда являются результаты специальной оценки условий труда. </w:t>
      </w:r>
      <w:r w:rsidR="00134A21" w:rsidRPr="00614C59">
        <w:rPr>
          <w:rFonts w:ascii="Times New Roman" w:hAnsi="Times New Roman"/>
          <w:sz w:val="28"/>
          <w:szCs w:val="28"/>
        </w:rPr>
        <w:t xml:space="preserve">Регулирование специальной оценки условий труда осуществляется Трудовым Кодексом Российской Федерации, 3 Федеральным законом Российской Федерации от 28 декабря 2013 г. № 426-ФЗ «О специальной оценке условий труда» (далее — Федеральный закон № 426-ФЗ), другими федеральными законами и иными нормативными правовыми актами Российской Федерации. </w:t>
      </w:r>
    </w:p>
    <w:p w:rsidR="000C35FE" w:rsidRPr="00614C59" w:rsidRDefault="00D06EC7" w:rsidP="00614C59">
      <w:pPr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 xml:space="preserve">К занятым на работах с вредными и (или) опасными условиями труда относятся работники, рабочие места которых соответствуют 3 (подклассы 3.1, 3.2, 3.3, 3.4) и 4 классам вредности. </w:t>
      </w:r>
    </w:p>
    <w:p w:rsidR="00134A21" w:rsidRPr="00614C59" w:rsidRDefault="00134A21" w:rsidP="00614C59">
      <w:pPr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lastRenderedPageBreak/>
        <w:t xml:space="preserve">Разделы формы заполняются по всем категориям персонала организации: рабочим, руководителям, специалистам, служащим (кроме женщин, находящихся в отпусках по беременности и родам, лиц, находящихся в отпусках по уходу за ребенком до достижения им возраста трех лет). </w:t>
      </w:r>
    </w:p>
    <w:p w:rsidR="00AB7809" w:rsidRPr="00614C59" w:rsidRDefault="00AB7809" w:rsidP="00BC4176">
      <w:pPr>
        <w:spacing w:line="264" w:lineRule="auto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>В случае отсутствия наблюдаемого явления за отчетный период организация</w:t>
      </w:r>
      <w:r w:rsidR="00BC4176">
        <w:rPr>
          <w:rFonts w:ascii="Times New Roman" w:hAnsi="Times New Roman"/>
          <w:sz w:val="28"/>
          <w:szCs w:val="28"/>
        </w:rPr>
        <w:t>,</w:t>
      </w:r>
      <w:r w:rsidRPr="00614C59">
        <w:rPr>
          <w:rFonts w:ascii="Times New Roman" w:hAnsi="Times New Roman"/>
          <w:sz w:val="28"/>
          <w:szCs w:val="28"/>
        </w:rPr>
        <w:t xml:space="preserve"> не имеющая данных ни по списочной численности работников на конец отчетного года, ни по фактически понесенным расходам на компенсации и средства индивидуальной защиты в течение отчетного года, т.е. форма не заполнена значениями показателей («пустой отчет»), </w:t>
      </w:r>
      <w:r w:rsidRPr="00614C59">
        <w:rPr>
          <w:rFonts w:ascii="Times New Roman" w:hAnsi="Times New Roman"/>
          <w:i/>
          <w:sz w:val="28"/>
          <w:szCs w:val="28"/>
        </w:rPr>
        <w:t>представление формы указанными респондентами не требуется.</w:t>
      </w:r>
      <w:r w:rsidRPr="00614C59">
        <w:rPr>
          <w:rFonts w:ascii="Times New Roman" w:hAnsi="Times New Roman"/>
          <w:sz w:val="28"/>
          <w:szCs w:val="28"/>
        </w:rPr>
        <w:t xml:space="preserve"> </w:t>
      </w:r>
    </w:p>
    <w:p w:rsidR="00AB7809" w:rsidRPr="00614C59" w:rsidRDefault="00AB7809" w:rsidP="00614C59">
      <w:pPr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 xml:space="preserve">В отношении организаций, в которых мобилизованное на военную службу лицо на период прохождения военной службы по мобилизации в Вооруженных силах Российской Федерации является единственным учредителем (участником) организации и одновременно осуществляет полномочия единоличного исполнительного органа </w:t>
      </w:r>
      <w:r w:rsidRPr="00614C59">
        <w:rPr>
          <w:rFonts w:ascii="Times New Roman" w:hAnsi="Times New Roman"/>
          <w:i/>
          <w:sz w:val="28"/>
          <w:szCs w:val="28"/>
        </w:rPr>
        <w:t xml:space="preserve">обследование не проводится. </w:t>
      </w:r>
    </w:p>
    <w:p w:rsidR="00A55ED1" w:rsidRPr="00614C59" w:rsidRDefault="00A55ED1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>Если списочная численность работников (без находящихся в отпуске по беременности и родам и по уходу за ребенком) (строка 01 раздела 1) на конец отчетного года больше нуля, то респондент представляет отчет по форме в установленном порядке независимо от того, имеются ли в организации работники, занятые на работах с вредными и (или) опасными условиями труда (строка 02 раздела 1).</w:t>
      </w:r>
    </w:p>
    <w:p w:rsidR="00A55ED1" w:rsidRPr="00614C59" w:rsidRDefault="00A55ED1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14C59">
        <w:rPr>
          <w:rFonts w:ascii="Times New Roman" w:hAnsi="Times New Roman"/>
          <w:bCs/>
          <w:sz w:val="28"/>
          <w:szCs w:val="28"/>
        </w:rPr>
        <w:t>Если списочная численность работников (без находящихся в отпуске по беременности и родам и по уходу за ребенком) (строка 01 раздела 1) на конец года равна нулю, но организация в отчетном году осуществляла компенсационные выплаты работникам, занятым на работах с вредными и (или) опасными условиями труда, то респондент предоставляет отчет по форме в установленном порядке.</w:t>
      </w:r>
    </w:p>
    <w:p w:rsidR="00FA41CB" w:rsidRPr="00614C59" w:rsidRDefault="00FA41CB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 xml:space="preserve">Данные </w:t>
      </w:r>
      <w:r w:rsidR="00BC4176" w:rsidRPr="00BC4176">
        <w:rPr>
          <w:rFonts w:ascii="Times New Roman" w:hAnsi="Times New Roman"/>
          <w:b/>
          <w:sz w:val="28"/>
          <w:szCs w:val="28"/>
        </w:rPr>
        <w:t>Р</w:t>
      </w:r>
      <w:r w:rsidRPr="00BC4176">
        <w:rPr>
          <w:rFonts w:ascii="Times New Roman" w:hAnsi="Times New Roman"/>
          <w:b/>
          <w:sz w:val="28"/>
          <w:szCs w:val="28"/>
        </w:rPr>
        <w:t>аздела 1</w:t>
      </w:r>
      <w:r w:rsidRPr="00614C59">
        <w:rPr>
          <w:rFonts w:ascii="Times New Roman" w:hAnsi="Times New Roman"/>
          <w:sz w:val="28"/>
          <w:szCs w:val="28"/>
        </w:rPr>
        <w:t xml:space="preserve"> «Состояние условий труда» заполняются на персонал организации в целом, и отдельно </w:t>
      </w:r>
      <w:r w:rsidRPr="00614C59">
        <w:rPr>
          <w:rFonts w:ascii="Times New Roman" w:hAnsi="Times New Roman"/>
          <w:bCs/>
          <w:sz w:val="28"/>
          <w:szCs w:val="28"/>
        </w:rPr>
        <w:t>–</w:t>
      </w:r>
      <w:r w:rsidRPr="00614C59">
        <w:rPr>
          <w:rFonts w:ascii="Times New Roman" w:hAnsi="Times New Roman"/>
          <w:sz w:val="28"/>
          <w:szCs w:val="28"/>
        </w:rPr>
        <w:t xml:space="preserve"> на женщин и лиц моложе 18 лет. </w:t>
      </w:r>
    </w:p>
    <w:p w:rsidR="00A55ED1" w:rsidRPr="00614C59" w:rsidRDefault="00FA41CB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 xml:space="preserve">По строке 01 показываются </w:t>
      </w:r>
      <w:r w:rsidR="00FA05C1" w:rsidRPr="00614C59">
        <w:rPr>
          <w:rFonts w:ascii="Times New Roman" w:hAnsi="Times New Roman"/>
          <w:sz w:val="28"/>
          <w:szCs w:val="28"/>
        </w:rPr>
        <w:t xml:space="preserve">данные </w:t>
      </w:r>
      <w:r w:rsidR="008F36AC" w:rsidRPr="00614C59">
        <w:rPr>
          <w:rFonts w:ascii="Times New Roman" w:hAnsi="Times New Roman"/>
          <w:sz w:val="28"/>
          <w:szCs w:val="28"/>
        </w:rPr>
        <w:t>о с</w:t>
      </w:r>
      <w:r w:rsidRPr="00614C59">
        <w:rPr>
          <w:rFonts w:ascii="Times New Roman" w:hAnsi="Times New Roman"/>
          <w:sz w:val="28"/>
          <w:szCs w:val="28"/>
        </w:rPr>
        <w:t>писочн</w:t>
      </w:r>
      <w:r w:rsidR="008F36AC" w:rsidRPr="00614C59">
        <w:rPr>
          <w:rFonts w:ascii="Times New Roman" w:hAnsi="Times New Roman"/>
          <w:sz w:val="28"/>
          <w:szCs w:val="28"/>
        </w:rPr>
        <w:t>ой</w:t>
      </w:r>
      <w:r w:rsidRPr="00614C59">
        <w:rPr>
          <w:rFonts w:ascii="Times New Roman" w:hAnsi="Times New Roman"/>
          <w:sz w:val="28"/>
          <w:szCs w:val="28"/>
        </w:rPr>
        <w:t xml:space="preserve"> численност</w:t>
      </w:r>
      <w:r w:rsidR="008F36AC" w:rsidRPr="00614C59">
        <w:rPr>
          <w:rFonts w:ascii="Times New Roman" w:hAnsi="Times New Roman"/>
          <w:sz w:val="28"/>
          <w:szCs w:val="28"/>
        </w:rPr>
        <w:t>и</w:t>
      </w:r>
      <w:r w:rsidRPr="00614C59">
        <w:rPr>
          <w:rFonts w:ascii="Times New Roman" w:hAnsi="Times New Roman"/>
          <w:sz w:val="28"/>
          <w:szCs w:val="28"/>
        </w:rPr>
        <w:t xml:space="preserve"> работников (без находящихся</w:t>
      </w:r>
      <w:r w:rsidR="00FB5196">
        <w:rPr>
          <w:rFonts w:ascii="Times New Roman" w:hAnsi="Times New Roman"/>
          <w:sz w:val="28"/>
          <w:szCs w:val="28"/>
        </w:rPr>
        <w:t xml:space="preserve"> </w:t>
      </w:r>
      <w:r w:rsidRPr="00614C59">
        <w:rPr>
          <w:rFonts w:ascii="Times New Roman" w:hAnsi="Times New Roman"/>
          <w:sz w:val="28"/>
          <w:szCs w:val="28"/>
        </w:rPr>
        <w:t>в отпуске по беременности и родам и по уходу за ребенком)</w:t>
      </w:r>
      <w:r w:rsidR="00FB5196">
        <w:rPr>
          <w:rFonts w:ascii="Times New Roman" w:hAnsi="Times New Roman"/>
          <w:sz w:val="28"/>
          <w:szCs w:val="28"/>
        </w:rPr>
        <w:t>.</w:t>
      </w:r>
    </w:p>
    <w:p w:rsidR="00AB7809" w:rsidRPr="00614C59" w:rsidRDefault="00AB7809" w:rsidP="00614C59">
      <w:pPr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 xml:space="preserve">Работники, призванные на военную службу по мобилизации или добровольно подписавшие контракт с Вооруженными силами Российской Федерации, по строке 01 «Списочная численность работников (без находящихся в отпуске по беременности и родам и по уходу за ребенком)» и по строке 02 «Из строки 01 – занятые на работах с вредными и (или) опасными условиями труда» отражаться не должны. </w:t>
      </w:r>
    </w:p>
    <w:p w:rsidR="00AB7809" w:rsidRPr="00614C59" w:rsidRDefault="00AB7809" w:rsidP="00614C59">
      <w:pPr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 xml:space="preserve">При этом лица, принятые по срочному трудовому договору на период отсутствия работника, призванного на военную службу по мобилизации или добровольно подписавшего контракт с Вооруженными силами Российской </w:t>
      </w:r>
      <w:r w:rsidRPr="00614C59">
        <w:rPr>
          <w:rFonts w:ascii="Times New Roman" w:hAnsi="Times New Roman"/>
          <w:sz w:val="28"/>
          <w:szCs w:val="28"/>
        </w:rPr>
        <w:lastRenderedPageBreak/>
        <w:t xml:space="preserve">Федерации, отражаются в отчетности аналогично принятым на «декретные ставки», т.е. включаются в списочную численность и отражаются по строке 01 указанной формы. Приведенная позиция согласована с Министерством труда и социальной защиты Российской Федерации как ведомством, на которое возложено осуществление функций по выработке и реализации государственной политики и нормативно-правовому регулированию в сфере труда, оплаты труда, условий и охраны труда. </w:t>
      </w:r>
    </w:p>
    <w:p w:rsidR="00A55ED1" w:rsidRPr="00614C59" w:rsidRDefault="00A55ED1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>По строке 02 показываются данные о численности работников, рабочие места которых по результатам специальной оценки условий труда отнесены к вредным (3 класс – подклассы 3.1, 3.2, 3.3, 3.4) и (или) опасным (4 класс) условиям труда, при этом каждый работающий учитывается только</w:t>
      </w:r>
      <w:r w:rsidRPr="00614C59">
        <w:rPr>
          <w:rFonts w:ascii="Times New Roman" w:hAnsi="Times New Roman"/>
          <w:i/>
          <w:sz w:val="28"/>
          <w:szCs w:val="28"/>
        </w:rPr>
        <w:t xml:space="preserve"> </w:t>
      </w:r>
      <w:r w:rsidRPr="00614C59">
        <w:rPr>
          <w:rFonts w:ascii="Times New Roman" w:hAnsi="Times New Roman"/>
          <w:sz w:val="28"/>
          <w:szCs w:val="28"/>
        </w:rPr>
        <w:t>один раз независимо от количества действующих на него вредных и опасных производственных факторов.</w:t>
      </w:r>
    </w:p>
    <w:p w:rsidR="00A55ED1" w:rsidRPr="00614C59" w:rsidRDefault="00A55ED1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>По строкам с 03 по 13 показываются данные о численности работников, рабочие места которых по результатам специальной оценки условий труда отнесены к вредным и (или) опасным условиям труда по конкретному фактору производственной среды и трудового процесса. Один и тот же работник, условия труда которого отнесены к вредным и (или) опасным условиям труда по нескольким факторам, учитывается по всем этим факторам.</w:t>
      </w:r>
    </w:p>
    <w:p w:rsidR="00A55ED1" w:rsidRPr="00614C59" w:rsidRDefault="00A55ED1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>При заполнении данных по строке 12 учитываются только вредные и (или) опасные условия труда по показателю тяжести трудового процесса.</w:t>
      </w:r>
    </w:p>
    <w:p w:rsidR="00A55ED1" w:rsidRPr="00614C59" w:rsidRDefault="00A55ED1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i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 xml:space="preserve">Данные </w:t>
      </w:r>
      <w:r w:rsidR="00BC4176" w:rsidRPr="00BC4176">
        <w:rPr>
          <w:rFonts w:ascii="Times New Roman" w:hAnsi="Times New Roman"/>
          <w:b/>
          <w:sz w:val="28"/>
          <w:szCs w:val="28"/>
        </w:rPr>
        <w:t xml:space="preserve">Раздела </w:t>
      </w:r>
      <w:r w:rsidRPr="00BC4176">
        <w:rPr>
          <w:rFonts w:ascii="Times New Roman" w:hAnsi="Times New Roman"/>
          <w:b/>
          <w:sz w:val="28"/>
          <w:szCs w:val="28"/>
        </w:rPr>
        <w:t>2</w:t>
      </w:r>
      <w:r w:rsidRPr="00614C59">
        <w:rPr>
          <w:rFonts w:ascii="Times New Roman" w:hAnsi="Times New Roman"/>
          <w:sz w:val="28"/>
          <w:szCs w:val="28"/>
        </w:rPr>
        <w:t xml:space="preserve"> «Гарантии и компенсации, предоставляемые работникам, занятым на работах с вредными и (или) опасными условиями труда» (кроме строки 30) заполняются в отношении работников, занятых на работах с вредными</w:t>
      </w:r>
      <w:r w:rsidR="00FA05C1" w:rsidRPr="00614C59">
        <w:rPr>
          <w:rFonts w:ascii="Times New Roman" w:hAnsi="Times New Roman"/>
          <w:sz w:val="28"/>
          <w:szCs w:val="28"/>
        </w:rPr>
        <w:t xml:space="preserve"> </w:t>
      </w:r>
      <w:r w:rsidRPr="00614C59">
        <w:rPr>
          <w:rFonts w:ascii="Times New Roman" w:hAnsi="Times New Roman"/>
          <w:sz w:val="28"/>
          <w:szCs w:val="28"/>
        </w:rPr>
        <w:t xml:space="preserve">(3 класс </w:t>
      </w:r>
      <w:r w:rsidRPr="00614C59">
        <w:rPr>
          <w:rFonts w:ascii="Times New Roman" w:hAnsi="Times New Roman"/>
          <w:sz w:val="28"/>
          <w:szCs w:val="28"/>
        </w:rPr>
        <w:sym w:font="Symbol" w:char="F02D"/>
      </w:r>
      <w:r w:rsidRPr="00614C59">
        <w:rPr>
          <w:rFonts w:ascii="Times New Roman" w:hAnsi="Times New Roman"/>
          <w:sz w:val="28"/>
          <w:szCs w:val="28"/>
        </w:rPr>
        <w:t xml:space="preserve"> подклассы 3.1, 3.2, 3.3, 3.4) и (или) опасными (4 класс) условиями труда, имеющих право на получение гарантий и компенсаций, и отдельно по женщинам. </w:t>
      </w:r>
      <w:r w:rsidRPr="00614C59">
        <w:rPr>
          <w:rFonts w:ascii="Times New Roman" w:hAnsi="Times New Roman"/>
          <w:i/>
          <w:sz w:val="28"/>
          <w:szCs w:val="28"/>
        </w:rPr>
        <w:t xml:space="preserve">Численность работников, имеющих гарантии и компенсации за работу в условиях, отклоняющихся от нормальных,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за работу в особых климатических условиях (районы Крайнего Севера и приравненные к ним местности) и на территориях, подвергшихся радиоактивному загрязнению, в отчет по форме </w:t>
      </w:r>
      <w:r w:rsidRPr="00614C59">
        <w:rPr>
          <w:rFonts w:ascii="Times New Roman" w:hAnsi="Times New Roman"/>
          <w:i/>
          <w:sz w:val="28"/>
          <w:szCs w:val="28"/>
          <w:u w:val="single"/>
        </w:rPr>
        <w:t>не включается</w:t>
      </w:r>
      <w:r w:rsidRPr="00614C59">
        <w:rPr>
          <w:rFonts w:ascii="Times New Roman" w:hAnsi="Times New Roman"/>
          <w:i/>
          <w:sz w:val="28"/>
          <w:szCs w:val="28"/>
        </w:rPr>
        <w:t xml:space="preserve">. </w:t>
      </w:r>
    </w:p>
    <w:p w:rsidR="00951B96" w:rsidRPr="00614C59" w:rsidRDefault="00951B96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>При заполнении</w:t>
      </w:r>
      <w:r w:rsidRPr="00614C59">
        <w:rPr>
          <w:rFonts w:ascii="Times New Roman" w:hAnsi="Times New Roman"/>
          <w:b/>
          <w:sz w:val="28"/>
          <w:szCs w:val="28"/>
        </w:rPr>
        <w:t xml:space="preserve"> </w:t>
      </w:r>
      <w:r w:rsidRPr="00614C59">
        <w:rPr>
          <w:rFonts w:ascii="Times New Roman" w:hAnsi="Times New Roman"/>
          <w:sz w:val="28"/>
          <w:szCs w:val="28"/>
        </w:rPr>
        <w:t>строк с 26 по 28</w:t>
      </w:r>
      <w:r w:rsidRPr="00614C59">
        <w:rPr>
          <w:rFonts w:ascii="Times New Roman" w:hAnsi="Times New Roman"/>
          <w:b/>
          <w:sz w:val="28"/>
          <w:szCs w:val="28"/>
        </w:rPr>
        <w:t xml:space="preserve"> </w:t>
      </w:r>
      <w:r w:rsidRPr="00614C59">
        <w:rPr>
          <w:rFonts w:ascii="Times New Roman" w:hAnsi="Times New Roman"/>
          <w:sz w:val="28"/>
          <w:szCs w:val="28"/>
        </w:rPr>
        <w:t>данные о</w:t>
      </w:r>
      <w:r w:rsidRPr="00614C59">
        <w:rPr>
          <w:rFonts w:ascii="Times New Roman" w:hAnsi="Times New Roman"/>
          <w:b/>
          <w:sz w:val="28"/>
          <w:szCs w:val="28"/>
        </w:rPr>
        <w:t xml:space="preserve"> </w:t>
      </w:r>
      <w:r w:rsidRPr="00614C59">
        <w:rPr>
          <w:rFonts w:ascii="Times New Roman" w:hAnsi="Times New Roman"/>
          <w:sz w:val="28"/>
          <w:szCs w:val="28"/>
        </w:rPr>
        <w:t>каждом работнике учитываются только один раз независимо от возможности назначения досрочной страховой пенсии по старости по нескольким основаниям.</w:t>
      </w:r>
    </w:p>
    <w:p w:rsidR="00951B96" w:rsidRPr="00614C59" w:rsidRDefault="00951B96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 xml:space="preserve">По строке 28 при заполнении данных о численности работников, имеющих право на досрочное назначение страховой пенсии по старости в связи с особыми </w:t>
      </w:r>
      <w:r w:rsidRPr="00614C59">
        <w:rPr>
          <w:rFonts w:ascii="Times New Roman" w:hAnsi="Times New Roman"/>
          <w:sz w:val="28"/>
          <w:szCs w:val="28"/>
        </w:rPr>
        <w:lastRenderedPageBreak/>
        <w:t>условиями труда, показываются также работники, которым назначены прочие страховые пенсии по старости за тяжелые и вредные условия труда.</w:t>
      </w:r>
    </w:p>
    <w:p w:rsidR="00951B96" w:rsidRPr="00614C59" w:rsidRDefault="00951B96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>По строке 29 при заполнении показателя «Списочная численность работников, занятых на работах с вредными и (или) опасными условиями труда, которым установлен хотя бы один вид гарантий и компенсаций» каждый работник учитывается только один раз независимо от того, имел ли он право на один или несколько видов компенсаций.</w:t>
      </w:r>
    </w:p>
    <w:p w:rsidR="00951B96" w:rsidRPr="00614C59" w:rsidRDefault="00951B96" w:rsidP="00614C59">
      <w:pPr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 xml:space="preserve">В строке 30 учитываются данные о численности работников, получающих бесплатно хотя бы один из видов средств индивидуальной защиты, в строке 31 – численность работников, получающих бесплатно спецодежду, спецобувь и другие индивидуальные средства защиты, занятых на работах с вредными и (или) опасными условиями труда. </w:t>
      </w:r>
    </w:p>
    <w:p w:rsidR="00951B96" w:rsidRPr="00614C59" w:rsidRDefault="00951B96" w:rsidP="00614C59">
      <w:pPr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>В графе 5 «Фактические расходы на гарантии, компенсации и средства индивидуальной защиты в отчетном году»</w:t>
      </w:r>
      <w:r w:rsidRPr="00614C59">
        <w:rPr>
          <w:rFonts w:ascii="Times New Roman" w:hAnsi="Times New Roman"/>
          <w:b/>
          <w:sz w:val="28"/>
          <w:szCs w:val="28"/>
        </w:rPr>
        <w:t xml:space="preserve"> </w:t>
      </w:r>
      <w:r w:rsidRPr="00614C59">
        <w:rPr>
          <w:rFonts w:ascii="Times New Roman" w:hAnsi="Times New Roman"/>
          <w:sz w:val="28"/>
          <w:szCs w:val="28"/>
        </w:rPr>
        <w:t xml:space="preserve">(по данным бухгалтерской отчетности) показываются фактические суммы расходов организации без НДС за отчетный год на: оплату дополнительных отпусков в связи с вредными и (или) опасными и иными особыми условиями труда (строка 20); бесплатное лечебно-профилактическое питание (строка 22); бесплатное получение молока или других равноценных пищевых продуктов (строка 23); оплату труда в повышенном </w:t>
      </w:r>
      <w:r w:rsidRPr="00614C59">
        <w:rPr>
          <w:rFonts w:ascii="Times New Roman" w:hAnsi="Times New Roman"/>
          <w:spacing w:val="-2"/>
          <w:sz w:val="28"/>
          <w:szCs w:val="28"/>
        </w:rPr>
        <w:t>размере (строка 24); проведение медицинских осмотров (строка 25); спецодежду и другие средства индивидуальной защиты (строки 30 и 31).</w:t>
      </w:r>
      <w:r w:rsidRPr="00614C59">
        <w:rPr>
          <w:rFonts w:ascii="Times New Roman" w:hAnsi="Times New Roman"/>
          <w:sz w:val="28"/>
          <w:szCs w:val="28"/>
        </w:rPr>
        <w:t xml:space="preserve"> </w:t>
      </w:r>
    </w:p>
    <w:p w:rsidR="00951B96" w:rsidRPr="00614C59" w:rsidRDefault="00951B96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bCs/>
          <w:strike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 xml:space="preserve">Данные по показателям в графе 5 не могут иметь отрицательного значения. </w:t>
      </w:r>
    </w:p>
    <w:p w:rsidR="00951B96" w:rsidRPr="00614C59" w:rsidRDefault="00951B96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 xml:space="preserve">Показатель в графе 5 приводится в тысячах рублей с одним десятичным знаком. При заполнении данных по этому показателю следует учесть, что фактические выплаты показываются в целом за отчетный год, а данные о численности (графа 3 раздела 2) </w:t>
      </w:r>
      <w:r w:rsidRPr="00614C59">
        <w:rPr>
          <w:rFonts w:ascii="Times New Roman" w:hAnsi="Times New Roman"/>
          <w:bCs/>
          <w:sz w:val="28"/>
          <w:szCs w:val="28"/>
        </w:rPr>
        <w:t>–</w:t>
      </w:r>
      <w:r w:rsidRPr="00614C59">
        <w:rPr>
          <w:rFonts w:ascii="Times New Roman" w:hAnsi="Times New Roman"/>
          <w:sz w:val="28"/>
          <w:szCs w:val="28"/>
        </w:rPr>
        <w:t xml:space="preserve"> по состоянию на конец отчетного года. В случае, если работники в течение года получали компенсационные выплаты и уволены на отчетную дату, данные графы 3 могут быть не заполнены, и наоборот при наличии данных в графе 3 могут отсутствовать данные в графе 5 по соответствующим строкам (из-за отсутствия средств на оплату компенсаций).</w:t>
      </w:r>
    </w:p>
    <w:p w:rsidR="00951B96" w:rsidRPr="00614C59" w:rsidRDefault="00951B96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>В графу 5 по строке 20 включаются данные о суммах, начисленных по дополнительному отпуску. В случае если организация не ведет раздельный учет этих выплат, суммы расходов на дополните</w:t>
      </w:r>
      <w:r w:rsidR="00AB7809" w:rsidRPr="00614C59">
        <w:rPr>
          <w:rFonts w:ascii="Times New Roman" w:hAnsi="Times New Roman"/>
          <w:sz w:val="28"/>
          <w:szCs w:val="28"/>
        </w:rPr>
        <w:t>льные отпуска определяются расче</w:t>
      </w:r>
      <w:r w:rsidRPr="00614C59">
        <w:rPr>
          <w:rFonts w:ascii="Times New Roman" w:hAnsi="Times New Roman"/>
          <w:sz w:val="28"/>
          <w:szCs w:val="28"/>
        </w:rPr>
        <w:t>тно – пропорционально количеству дней основного отпуска.</w:t>
      </w:r>
    </w:p>
    <w:p w:rsidR="00951B96" w:rsidRPr="00614C59" w:rsidRDefault="00951B96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 xml:space="preserve">Графа 5 по строке 24 заполняется, если суммы расходов на оплату труда в повышенном размере за работу с вредными и (или) опасными условиями труда начисляются в виде надбавки к должностному окладу или тарифной ставке. При отсутствии раздельного учета (в случае, когда эти суммы входят в оклад или </w:t>
      </w:r>
      <w:r w:rsidRPr="00614C59">
        <w:rPr>
          <w:rFonts w:ascii="Times New Roman" w:hAnsi="Times New Roman"/>
          <w:sz w:val="28"/>
          <w:szCs w:val="28"/>
        </w:rPr>
        <w:lastRenderedPageBreak/>
        <w:t>тарифную ставку), если невозможно получить данные расчетно, то графа 5 по строке 24 не заполняется, но при этом дается соответствующее пояснение к отчету по форме.</w:t>
      </w:r>
    </w:p>
    <w:p w:rsidR="00951B96" w:rsidRDefault="00951B96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>Выплаты за работу в условиях, отклоняющихся от нормальных, за работу в особых климатических условиях и на территориях, подвергшихся радиоактивному загрязнению, в графу 5 по строкам 20 и 24 не включаются.</w:t>
      </w:r>
    </w:p>
    <w:p w:rsidR="00BC4176" w:rsidRPr="00614C59" w:rsidRDefault="00BC4176" w:rsidP="00614C59">
      <w:pPr>
        <w:tabs>
          <w:tab w:val="left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</w:p>
    <w:p w:rsidR="00614C59" w:rsidRPr="00614C59" w:rsidRDefault="00614C59" w:rsidP="00614C59">
      <w:pPr>
        <w:spacing w:line="288" w:lineRule="auto"/>
        <w:rPr>
          <w:rFonts w:ascii="Times New Roman" w:hAnsi="Times New Roman"/>
          <w:b/>
          <w:sz w:val="28"/>
          <w:szCs w:val="28"/>
        </w:rPr>
      </w:pPr>
      <w:r w:rsidRPr="00614C59">
        <w:rPr>
          <w:rFonts w:ascii="Times New Roman" w:hAnsi="Times New Roman"/>
          <w:b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:rsidR="00CF058F" w:rsidRPr="00CF058F" w:rsidRDefault="00CF058F" w:rsidP="00CF058F">
      <w:pPr>
        <w:spacing w:line="288" w:lineRule="auto"/>
        <w:rPr>
          <w:rFonts w:ascii="Times New Roman" w:hAnsi="Times New Roman"/>
          <w:sz w:val="28"/>
          <w:szCs w:val="28"/>
        </w:rPr>
      </w:pPr>
      <w:r w:rsidRPr="00CF058F">
        <w:rPr>
          <w:rFonts w:ascii="Times New Roman" w:hAnsi="Times New Roman"/>
          <w:sz w:val="28"/>
          <w:szCs w:val="28"/>
        </w:rPr>
        <w:t>– </w:t>
      </w:r>
      <w:r w:rsidRPr="00CF058F">
        <w:rPr>
          <w:rFonts w:ascii="Times New Roman" w:hAnsi="Times New Roman"/>
          <w:i/>
          <w:sz w:val="28"/>
          <w:szCs w:val="28"/>
        </w:rPr>
        <w:t>в электронном виде</w:t>
      </w:r>
      <w:r w:rsidRPr="00CF058F">
        <w:rPr>
          <w:rFonts w:ascii="Times New Roman" w:hAnsi="Times New Roman"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CF058F">
        <w:rPr>
          <w:rFonts w:ascii="Times New Roman" w:hAnsi="Times New Roman"/>
          <w:sz w:val="28"/>
          <w:szCs w:val="28"/>
          <w:lang w:val="en-US"/>
        </w:rPr>
        <w:t>web</w:t>
      </w:r>
      <w:r w:rsidRPr="00CF058F">
        <w:rPr>
          <w:rFonts w:ascii="Times New Roman" w:hAnsi="Times New Roman"/>
          <w:sz w:val="28"/>
          <w:szCs w:val="28"/>
        </w:rPr>
        <w:t>-сбора (</w:t>
      </w:r>
      <w:hyperlink r:id="rId8" w:history="1">
        <w:r w:rsidRPr="00CF058F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F058F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Pr="00CF058F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websbor</w:t>
        </w:r>
        <w:r w:rsidRPr="00CF058F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Pr="00CF058F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rosstat</w:t>
        </w:r>
        <w:r w:rsidRPr="00CF058F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Pr="00CF058F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CF058F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Pr="00CF058F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CF058F">
          <w:rPr>
            <w:rStyle w:val="aa"/>
            <w:rFonts w:ascii="Times New Roman" w:hAnsi="Times New Roman"/>
            <w:color w:val="auto"/>
            <w:sz w:val="28"/>
            <w:szCs w:val="28"/>
          </w:rPr>
          <w:t>/</w:t>
        </w:r>
        <w:r w:rsidRPr="00CF058F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online</w:t>
        </w:r>
        <w:r w:rsidRPr="00CF058F">
          <w:rPr>
            <w:rStyle w:val="aa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CF058F">
        <w:rPr>
          <w:rFonts w:ascii="Times New Roman" w:hAnsi="Times New Roman"/>
          <w:sz w:val="28"/>
          <w:szCs w:val="28"/>
        </w:rPr>
        <w:t>) Росстата;</w:t>
      </w:r>
    </w:p>
    <w:p w:rsidR="00614C59" w:rsidRPr="00CF058F" w:rsidRDefault="00614C59" w:rsidP="00614C59">
      <w:pPr>
        <w:spacing w:line="288" w:lineRule="auto"/>
        <w:rPr>
          <w:rFonts w:ascii="Times New Roman" w:hAnsi="Times New Roman"/>
          <w:sz w:val="28"/>
          <w:szCs w:val="28"/>
        </w:rPr>
      </w:pPr>
      <w:r w:rsidRPr="00CF058F">
        <w:rPr>
          <w:rFonts w:ascii="Times New Roman" w:hAnsi="Times New Roman"/>
          <w:sz w:val="28"/>
          <w:szCs w:val="28"/>
        </w:rPr>
        <w:t>– </w:t>
      </w:r>
      <w:r w:rsidRPr="00CF058F">
        <w:rPr>
          <w:rFonts w:ascii="Times New Roman" w:hAnsi="Times New Roman"/>
          <w:i/>
          <w:sz w:val="28"/>
          <w:szCs w:val="28"/>
        </w:rPr>
        <w:t>на бумажном носителе:</w:t>
      </w:r>
      <w:r w:rsidRPr="00CF058F">
        <w:rPr>
          <w:rFonts w:ascii="Times New Roman" w:hAnsi="Times New Roman"/>
          <w:sz w:val="28"/>
          <w:szCs w:val="28"/>
        </w:rPr>
        <w:t xml:space="preserve"> в структурное подразделение Донецкстата по месту нахождения и</w:t>
      </w:r>
      <w:r w:rsidR="00CF058F" w:rsidRPr="00CF058F">
        <w:rPr>
          <w:rFonts w:ascii="Times New Roman" w:hAnsi="Times New Roman"/>
          <w:sz w:val="28"/>
          <w:szCs w:val="28"/>
        </w:rPr>
        <w:t>ли непосредственно в Донецкстат.</w:t>
      </w:r>
    </w:p>
    <w:p w:rsidR="00EC3555" w:rsidRPr="00CF058F" w:rsidRDefault="00EC3555" w:rsidP="00614C59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EC3555" w:rsidRPr="00614C59" w:rsidRDefault="00EC3555" w:rsidP="00614C59">
      <w:pPr>
        <w:spacing w:line="288" w:lineRule="auto"/>
        <w:rPr>
          <w:rFonts w:ascii="Times New Roman" w:hAnsi="Times New Roman"/>
          <w:bCs/>
          <w:sz w:val="28"/>
          <w:szCs w:val="28"/>
        </w:rPr>
      </w:pPr>
      <w:r w:rsidRPr="00614C59">
        <w:rPr>
          <w:rFonts w:ascii="Times New Roman" w:hAnsi="Times New Roman"/>
          <w:bCs/>
          <w:sz w:val="28"/>
          <w:szCs w:val="28"/>
        </w:rPr>
        <w:t>Контактные телефоны для консультаций:</w:t>
      </w:r>
    </w:p>
    <w:p w:rsidR="00EC3555" w:rsidRPr="00614C59" w:rsidRDefault="00EC3555" w:rsidP="00614C59">
      <w:pPr>
        <w:spacing w:line="288" w:lineRule="auto"/>
        <w:rPr>
          <w:rFonts w:ascii="Times New Roman" w:hAnsi="Times New Roman"/>
          <w:bCs/>
          <w:sz w:val="28"/>
          <w:szCs w:val="28"/>
        </w:rPr>
      </w:pPr>
    </w:p>
    <w:p w:rsidR="00EC3555" w:rsidRPr="00614C59" w:rsidRDefault="00EC3555" w:rsidP="00614C59">
      <w:pPr>
        <w:spacing w:line="288" w:lineRule="auto"/>
        <w:rPr>
          <w:rFonts w:ascii="Times New Roman" w:hAnsi="Times New Roman"/>
          <w:bCs/>
          <w:sz w:val="28"/>
          <w:szCs w:val="28"/>
        </w:rPr>
      </w:pPr>
      <w:r w:rsidRPr="00614C59">
        <w:rPr>
          <w:rFonts w:ascii="Times New Roman" w:hAnsi="Times New Roman"/>
          <w:sz w:val="28"/>
          <w:szCs w:val="28"/>
        </w:rPr>
        <w:t>+7(</w:t>
      </w:r>
      <w:r w:rsidR="00097BF7">
        <w:rPr>
          <w:rFonts w:ascii="Times New Roman" w:hAnsi="Times New Roman"/>
          <w:sz w:val="28"/>
          <w:szCs w:val="28"/>
        </w:rPr>
        <w:t>949</w:t>
      </w:r>
      <w:r w:rsidRPr="00614C59">
        <w:rPr>
          <w:rFonts w:ascii="Times New Roman" w:hAnsi="Times New Roman"/>
          <w:sz w:val="28"/>
          <w:szCs w:val="28"/>
        </w:rPr>
        <w:t>)3</w:t>
      </w:r>
      <w:r w:rsidR="000F17C5">
        <w:rPr>
          <w:rFonts w:ascii="Times New Roman" w:hAnsi="Times New Roman"/>
          <w:sz w:val="28"/>
          <w:szCs w:val="28"/>
        </w:rPr>
        <w:t>73</w:t>
      </w:r>
      <w:r w:rsidRPr="00614C59">
        <w:rPr>
          <w:rFonts w:ascii="Times New Roman" w:hAnsi="Times New Roman"/>
          <w:sz w:val="28"/>
          <w:szCs w:val="28"/>
        </w:rPr>
        <w:t>-</w:t>
      </w:r>
      <w:r w:rsidR="000F17C5">
        <w:rPr>
          <w:rFonts w:ascii="Times New Roman" w:hAnsi="Times New Roman"/>
          <w:sz w:val="28"/>
          <w:szCs w:val="28"/>
        </w:rPr>
        <w:t>39</w:t>
      </w:r>
      <w:r w:rsidRPr="00614C59">
        <w:rPr>
          <w:rFonts w:ascii="Times New Roman" w:hAnsi="Times New Roman"/>
          <w:sz w:val="28"/>
          <w:szCs w:val="28"/>
        </w:rPr>
        <w:t>-</w:t>
      </w:r>
      <w:r w:rsidR="000F17C5">
        <w:rPr>
          <w:rFonts w:ascii="Times New Roman" w:hAnsi="Times New Roman"/>
          <w:sz w:val="28"/>
          <w:szCs w:val="28"/>
        </w:rPr>
        <w:t>4</w:t>
      </w:r>
      <w:r w:rsidRPr="00614C59">
        <w:rPr>
          <w:rFonts w:ascii="Times New Roman" w:hAnsi="Times New Roman"/>
          <w:sz w:val="28"/>
          <w:szCs w:val="28"/>
        </w:rPr>
        <w:t>6</w:t>
      </w:r>
    </w:p>
    <w:p w:rsidR="00EC3555" w:rsidRPr="00614C59" w:rsidRDefault="000F17C5" w:rsidP="00614C59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+7(856)303-22-94</w:t>
      </w:r>
    </w:p>
    <w:p w:rsidR="00EC3555" w:rsidRPr="00614C59" w:rsidRDefault="00EC3555" w:rsidP="00614C59">
      <w:pPr>
        <w:spacing w:line="288" w:lineRule="auto"/>
        <w:rPr>
          <w:rFonts w:ascii="Times New Roman" w:hAnsi="Times New Roman"/>
          <w:bCs/>
          <w:sz w:val="28"/>
          <w:szCs w:val="28"/>
        </w:rPr>
      </w:pPr>
    </w:p>
    <w:p w:rsidR="00EC3555" w:rsidRPr="00614C59" w:rsidRDefault="00EC3555" w:rsidP="00614C59">
      <w:pPr>
        <w:spacing w:line="288" w:lineRule="auto"/>
        <w:rPr>
          <w:rFonts w:ascii="Times New Roman" w:hAnsi="Times New Roman"/>
          <w:sz w:val="28"/>
          <w:szCs w:val="28"/>
        </w:rPr>
      </w:pPr>
      <w:r w:rsidRPr="00614C59">
        <w:rPr>
          <w:rFonts w:ascii="Times New Roman" w:hAnsi="Times New Roman"/>
          <w:bCs/>
          <w:sz w:val="28"/>
          <w:szCs w:val="28"/>
        </w:rPr>
        <w:t>Благодарим за сотрудничество.</w:t>
      </w:r>
    </w:p>
    <w:p w:rsidR="00EC3555" w:rsidRPr="00614C59" w:rsidRDefault="00EC3555" w:rsidP="00614C59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614C59" w:rsidRPr="00614C59" w:rsidRDefault="00614C59">
      <w:pPr>
        <w:spacing w:line="288" w:lineRule="auto"/>
        <w:rPr>
          <w:rFonts w:ascii="Times New Roman" w:hAnsi="Times New Roman"/>
          <w:sz w:val="28"/>
          <w:szCs w:val="28"/>
        </w:rPr>
      </w:pPr>
    </w:p>
    <w:sectPr w:rsidR="00614C59" w:rsidRPr="00614C59" w:rsidSect="005B52C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94" w:rsidRDefault="00983B94" w:rsidP="00103961">
      <w:pPr>
        <w:spacing w:line="240" w:lineRule="auto"/>
      </w:pPr>
      <w:r>
        <w:separator/>
      </w:r>
    </w:p>
  </w:endnote>
  <w:endnote w:type="continuationSeparator" w:id="0">
    <w:p w:rsidR="00983B94" w:rsidRDefault="00983B94" w:rsidP="00103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94" w:rsidRDefault="00983B94" w:rsidP="00103961">
      <w:pPr>
        <w:spacing w:line="240" w:lineRule="auto"/>
      </w:pPr>
      <w:r>
        <w:separator/>
      </w:r>
    </w:p>
  </w:footnote>
  <w:footnote w:type="continuationSeparator" w:id="0">
    <w:p w:rsidR="00983B94" w:rsidRDefault="00983B94" w:rsidP="001039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6F"/>
    <w:rsid w:val="00007F53"/>
    <w:rsid w:val="00015D33"/>
    <w:rsid w:val="000331C4"/>
    <w:rsid w:val="00046EF2"/>
    <w:rsid w:val="000527B8"/>
    <w:rsid w:val="00057FA9"/>
    <w:rsid w:val="0007523D"/>
    <w:rsid w:val="000767D3"/>
    <w:rsid w:val="00097BF7"/>
    <w:rsid w:val="000C35FE"/>
    <w:rsid w:val="000C78AD"/>
    <w:rsid w:val="000D191F"/>
    <w:rsid w:val="000F17C5"/>
    <w:rsid w:val="00103961"/>
    <w:rsid w:val="00134A21"/>
    <w:rsid w:val="00145C8B"/>
    <w:rsid w:val="0017017C"/>
    <w:rsid w:val="001A084E"/>
    <w:rsid w:val="001A5A08"/>
    <w:rsid w:val="001B6130"/>
    <w:rsid w:val="001C2554"/>
    <w:rsid w:val="001C7E75"/>
    <w:rsid w:val="00202C08"/>
    <w:rsid w:val="00222525"/>
    <w:rsid w:val="002230D6"/>
    <w:rsid w:val="002326C1"/>
    <w:rsid w:val="00235AD1"/>
    <w:rsid w:val="00244B5A"/>
    <w:rsid w:val="00261265"/>
    <w:rsid w:val="00271148"/>
    <w:rsid w:val="002848E6"/>
    <w:rsid w:val="00286A17"/>
    <w:rsid w:val="00290229"/>
    <w:rsid w:val="002A6F81"/>
    <w:rsid w:val="002C3DD9"/>
    <w:rsid w:val="002E215E"/>
    <w:rsid w:val="00306ABF"/>
    <w:rsid w:val="003D2AAD"/>
    <w:rsid w:val="003D5407"/>
    <w:rsid w:val="003F379B"/>
    <w:rsid w:val="00403A55"/>
    <w:rsid w:val="00404190"/>
    <w:rsid w:val="00414216"/>
    <w:rsid w:val="00414566"/>
    <w:rsid w:val="00440853"/>
    <w:rsid w:val="004443F5"/>
    <w:rsid w:val="004600DC"/>
    <w:rsid w:val="00467D0B"/>
    <w:rsid w:val="004742C3"/>
    <w:rsid w:val="004A2490"/>
    <w:rsid w:val="004A6534"/>
    <w:rsid w:val="004B1D6C"/>
    <w:rsid w:val="004C79ED"/>
    <w:rsid w:val="004D74D0"/>
    <w:rsid w:val="00510403"/>
    <w:rsid w:val="00532D04"/>
    <w:rsid w:val="005379BC"/>
    <w:rsid w:val="005572F6"/>
    <w:rsid w:val="00562E25"/>
    <w:rsid w:val="00562FCA"/>
    <w:rsid w:val="0058657A"/>
    <w:rsid w:val="00594224"/>
    <w:rsid w:val="005958CD"/>
    <w:rsid w:val="005B52CB"/>
    <w:rsid w:val="005D2DCB"/>
    <w:rsid w:val="005F3137"/>
    <w:rsid w:val="00603061"/>
    <w:rsid w:val="00614C59"/>
    <w:rsid w:val="0065276E"/>
    <w:rsid w:val="00665B77"/>
    <w:rsid w:val="00696195"/>
    <w:rsid w:val="006A0DF2"/>
    <w:rsid w:val="006A40C3"/>
    <w:rsid w:val="006A75FE"/>
    <w:rsid w:val="006B6723"/>
    <w:rsid w:val="006D4A37"/>
    <w:rsid w:val="006E451C"/>
    <w:rsid w:val="006F521C"/>
    <w:rsid w:val="00720BEB"/>
    <w:rsid w:val="00745684"/>
    <w:rsid w:val="00750878"/>
    <w:rsid w:val="0075385A"/>
    <w:rsid w:val="00754762"/>
    <w:rsid w:val="007610D8"/>
    <w:rsid w:val="007A389A"/>
    <w:rsid w:val="007C7AD5"/>
    <w:rsid w:val="007D622F"/>
    <w:rsid w:val="007E639D"/>
    <w:rsid w:val="007F2343"/>
    <w:rsid w:val="0081505D"/>
    <w:rsid w:val="008262D4"/>
    <w:rsid w:val="00846FC8"/>
    <w:rsid w:val="008739EB"/>
    <w:rsid w:val="008A3B52"/>
    <w:rsid w:val="008A75E1"/>
    <w:rsid w:val="008D3731"/>
    <w:rsid w:val="008D7860"/>
    <w:rsid w:val="008F36AC"/>
    <w:rsid w:val="00905B65"/>
    <w:rsid w:val="0093622F"/>
    <w:rsid w:val="009428A3"/>
    <w:rsid w:val="00951B96"/>
    <w:rsid w:val="00952F27"/>
    <w:rsid w:val="00967B2B"/>
    <w:rsid w:val="0097720E"/>
    <w:rsid w:val="00983B94"/>
    <w:rsid w:val="00983F9A"/>
    <w:rsid w:val="009B79D5"/>
    <w:rsid w:val="009D0E9D"/>
    <w:rsid w:val="009E2F30"/>
    <w:rsid w:val="009E3C0F"/>
    <w:rsid w:val="00A174E2"/>
    <w:rsid w:val="00A2081E"/>
    <w:rsid w:val="00A55ED1"/>
    <w:rsid w:val="00A71CE5"/>
    <w:rsid w:val="00A8369F"/>
    <w:rsid w:val="00A84C22"/>
    <w:rsid w:val="00A85234"/>
    <w:rsid w:val="00A976FF"/>
    <w:rsid w:val="00AB7809"/>
    <w:rsid w:val="00B05FC4"/>
    <w:rsid w:val="00B5206C"/>
    <w:rsid w:val="00B81CD0"/>
    <w:rsid w:val="00BA7366"/>
    <w:rsid w:val="00BB2ADC"/>
    <w:rsid w:val="00BB5460"/>
    <w:rsid w:val="00BC0800"/>
    <w:rsid w:val="00BC3808"/>
    <w:rsid w:val="00BC4176"/>
    <w:rsid w:val="00BE0200"/>
    <w:rsid w:val="00BE5679"/>
    <w:rsid w:val="00C2310F"/>
    <w:rsid w:val="00C3037C"/>
    <w:rsid w:val="00C35B87"/>
    <w:rsid w:val="00C423FF"/>
    <w:rsid w:val="00C6056D"/>
    <w:rsid w:val="00C61F8E"/>
    <w:rsid w:val="00C7799D"/>
    <w:rsid w:val="00C864EB"/>
    <w:rsid w:val="00CC178B"/>
    <w:rsid w:val="00CF058F"/>
    <w:rsid w:val="00D06EC7"/>
    <w:rsid w:val="00D11B85"/>
    <w:rsid w:val="00D2082B"/>
    <w:rsid w:val="00D31406"/>
    <w:rsid w:val="00D34C74"/>
    <w:rsid w:val="00D66F26"/>
    <w:rsid w:val="00D827DB"/>
    <w:rsid w:val="00DB27DD"/>
    <w:rsid w:val="00DC47B4"/>
    <w:rsid w:val="00DD21D9"/>
    <w:rsid w:val="00DD76FA"/>
    <w:rsid w:val="00DE256F"/>
    <w:rsid w:val="00E102B8"/>
    <w:rsid w:val="00E2403D"/>
    <w:rsid w:val="00E50F19"/>
    <w:rsid w:val="00E615F5"/>
    <w:rsid w:val="00E62FF2"/>
    <w:rsid w:val="00E63071"/>
    <w:rsid w:val="00E65BA7"/>
    <w:rsid w:val="00E7011A"/>
    <w:rsid w:val="00E71AC8"/>
    <w:rsid w:val="00E96AFC"/>
    <w:rsid w:val="00EA6BE0"/>
    <w:rsid w:val="00EB0F59"/>
    <w:rsid w:val="00EB10EE"/>
    <w:rsid w:val="00EB2333"/>
    <w:rsid w:val="00EB684E"/>
    <w:rsid w:val="00EC3555"/>
    <w:rsid w:val="00F11027"/>
    <w:rsid w:val="00F26E9B"/>
    <w:rsid w:val="00F31425"/>
    <w:rsid w:val="00F3193D"/>
    <w:rsid w:val="00F37CCC"/>
    <w:rsid w:val="00F7100E"/>
    <w:rsid w:val="00F735EB"/>
    <w:rsid w:val="00F74D16"/>
    <w:rsid w:val="00F90DAB"/>
    <w:rsid w:val="00F97E2A"/>
    <w:rsid w:val="00FA05C1"/>
    <w:rsid w:val="00FA41CB"/>
    <w:rsid w:val="00FB5196"/>
    <w:rsid w:val="00FC4E2C"/>
    <w:rsid w:val="00FE0B27"/>
    <w:rsid w:val="00FE3A1B"/>
    <w:rsid w:val="00FE4AA9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129365-BB77-4766-ACB3-779537E4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96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61"/>
  </w:style>
  <w:style w:type="paragraph" w:styleId="a6">
    <w:name w:val="footer"/>
    <w:basedOn w:val="a"/>
    <w:link w:val="a7"/>
    <w:uiPriority w:val="99"/>
    <w:unhideWhenUsed/>
    <w:rsid w:val="001039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961"/>
  </w:style>
  <w:style w:type="paragraph" w:styleId="a8">
    <w:name w:val="Balloon Text"/>
    <w:basedOn w:val="a"/>
    <w:link w:val="a9"/>
    <w:uiPriority w:val="99"/>
    <w:semiHidden/>
    <w:unhideWhenUsed/>
    <w:rsid w:val="00244B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44B5A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2225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rosstat.gov.ru/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stat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F713-CEE9-45D5-BD06-B0B973C9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Links>
    <vt:vector size="12" baseType="variant">
      <vt:variant>
        <vt:i4>65620</vt:i4>
      </vt:variant>
      <vt:variant>
        <vt:i4>3</vt:i4>
      </vt:variant>
      <vt:variant>
        <vt:i4>0</vt:i4>
      </vt:variant>
      <vt:variant>
        <vt:i4>5</vt:i4>
      </vt:variant>
      <vt:variant>
        <vt:lpwstr>http://websbor.rosstat.gov.ru/online/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2024-01-15T13:05:00Z</cp:lastPrinted>
  <dcterms:created xsi:type="dcterms:W3CDTF">2024-01-19T12:14:00Z</dcterms:created>
  <dcterms:modified xsi:type="dcterms:W3CDTF">2024-01-19T12:14:00Z</dcterms:modified>
</cp:coreProperties>
</file>